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3A24A" w14:textId="4E63F724" w:rsidR="003666E8" w:rsidRPr="00D06F4B" w:rsidRDefault="003666E8" w:rsidP="003666E8">
      <w:pPr>
        <w:jc w:val="both"/>
        <w:rPr>
          <w:sz w:val="22"/>
          <w:szCs w:val="22"/>
        </w:rPr>
      </w:pPr>
      <w:r w:rsidRPr="00D06F4B">
        <w:rPr>
          <w:sz w:val="22"/>
          <w:szCs w:val="22"/>
        </w:rPr>
        <w:t xml:space="preserve">Baptist Distinctives – </w:t>
      </w:r>
      <w:r w:rsidR="00E80B96">
        <w:rPr>
          <w:sz w:val="22"/>
          <w:szCs w:val="22"/>
        </w:rPr>
        <w:t>Separation of Church and State</w:t>
      </w:r>
    </w:p>
    <w:p w14:paraId="6B40DB9E" w14:textId="0BDE568D" w:rsidR="00F95C46" w:rsidRPr="00D06F4B" w:rsidRDefault="00BD3242" w:rsidP="005B66D4">
      <w:pPr>
        <w:tabs>
          <w:tab w:val="left" w:pos="1440"/>
        </w:tabs>
        <w:jc w:val="both"/>
        <w:rPr>
          <w:sz w:val="22"/>
          <w:szCs w:val="22"/>
        </w:rPr>
      </w:pPr>
      <w:r>
        <w:rPr>
          <w:sz w:val="22"/>
          <w:szCs w:val="22"/>
        </w:rPr>
        <w:t>Matthew 22:21</w:t>
      </w:r>
    </w:p>
    <w:p w14:paraId="27B64F1A" w14:textId="259F5F4B" w:rsidR="00B03968" w:rsidRDefault="001B4D6A" w:rsidP="003666E8">
      <w:pPr>
        <w:jc w:val="both"/>
        <w:rPr>
          <w:sz w:val="22"/>
          <w:szCs w:val="22"/>
        </w:rPr>
      </w:pPr>
      <w:r w:rsidRPr="00D06F4B">
        <w:rPr>
          <w:sz w:val="22"/>
          <w:szCs w:val="22"/>
        </w:rPr>
        <w:t>Ju</w:t>
      </w:r>
      <w:r w:rsidR="003A732A">
        <w:rPr>
          <w:sz w:val="22"/>
          <w:szCs w:val="22"/>
        </w:rPr>
        <w:t xml:space="preserve">ly </w:t>
      </w:r>
      <w:r w:rsidR="00E80B96">
        <w:rPr>
          <w:sz w:val="22"/>
          <w:szCs w:val="22"/>
        </w:rPr>
        <w:t>26</w:t>
      </w:r>
      <w:r w:rsidR="003666E8" w:rsidRPr="00D06F4B">
        <w:rPr>
          <w:sz w:val="22"/>
          <w:szCs w:val="22"/>
        </w:rPr>
        <w:t>, 2026</w:t>
      </w:r>
    </w:p>
    <w:p w14:paraId="278A53A2" w14:textId="77777777" w:rsidR="003A732A" w:rsidRDefault="003A732A" w:rsidP="003A732A">
      <w:pPr>
        <w:jc w:val="both"/>
        <w:rPr>
          <w:sz w:val="22"/>
          <w:szCs w:val="22"/>
        </w:rPr>
      </w:pPr>
    </w:p>
    <w:p w14:paraId="094A0407" w14:textId="21581132" w:rsidR="00CF0B62" w:rsidRDefault="00CF0B62" w:rsidP="003A732A">
      <w:pPr>
        <w:jc w:val="both"/>
        <w:rPr>
          <w:sz w:val="22"/>
          <w:szCs w:val="22"/>
        </w:rPr>
      </w:pPr>
      <w:r>
        <w:rPr>
          <w:sz w:val="22"/>
          <w:szCs w:val="22"/>
        </w:rPr>
        <w:t>Matthew 22:21 “</w:t>
      </w:r>
      <w:r w:rsidRPr="00CF0B62">
        <w:rPr>
          <w:sz w:val="22"/>
          <w:szCs w:val="22"/>
        </w:rPr>
        <w:t>Render therefore unto Caesar the things which are Caesar's; and unto God the things that are God's.</w:t>
      </w:r>
      <w:r>
        <w:rPr>
          <w:sz w:val="22"/>
          <w:szCs w:val="22"/>
        </w:rPr>
        <w:t>”</w:t>
      </w:r>
    </w:p>
    <w:p w14:paraId="320A9987" w14:textId="77777777" w:rsidR="00CF0B62" w:rsidRDefault="00CF0B62" w:rsidP="003A732A">
      <w:pPr>
        <w:jc w:val="both"/>
        <w:rPr>
          <w:sz w:val="22"/>
          <w:szCs w:val="22"/>
        </w:rPr>
      </w:pPr>
    </w:p>
    <w:p w14:paraId="1FFF9C7B" w14:textId="250F940A" w:rsidR="00CF0B62" w:rsidRDefault="00CF0B62" w:rsidP="003A732A">
      <w:pPr>
        <w:jc w:val="both"/>
        <w:rPr>
          <w:sz w:val="22"/>
          <w:szCs w:val="22"/>
        </w:rPr>
      </w:pPr>
      <w:r>
        <w:rPr>
          <w:sz w:val="22"/>
          <w:szCs w:val="22"/>
        </w:rPr>
        <w:t>John 18:36 “</w:t>
      </w:r>
      <w:r w:rsidRPr="00CF0B62">
        <w:rPr>
          <w:sz w:val="22"/>
          <w:szCs w:val="22"/>
        </w:rPr>
        <w:t xml:space="preserve">Jesus answered, </w:t>
      </w:r>
      <w:proofErr w:type="gramStart"/>
      <w:r w:rsidRPr="00CF0B62">
        <w:rPr>
          <w:sz w:val="22"/>
          <w:szCs w:val="22"/>
        </w:rPr>
        <w:t>My</w:t>
      </w:r>
      <w:proofErr w:type="gramEnd"/>
      <w:r w:rsidRPr="00CF0B62">
        <w:rPr>
          <w:sz w:val="22"/>
          <w:szCs w:val="22"/>
        </w:rPr>
        <w:t xml:space="preserve"> kingdom is not of this world: if my kingdom were of this world, then would my servants fight, that I should not be delivered to the Jews: but now is my kingdom not from hence.</w:t>
      </w:r>
      <w:r>
        <w:rPr>
          <w:sz w:val="22"/>
          <w:szCs w:val="22"/>
        </w:rPr>
        <w:t>”</w:t>
      </w:r>
    </w:p>
    <w:p w14:paraId="0C4C4F0F" w14:textId="77777777" w:rsidR="00CF0B62" w:rsidRDefault="00CF0B62" w:rsidP="003A732A">
      <w:pPr>
        <w:jc w:val="both"/>
        <w:rPr>
          <w:sz w:val="22"/>
          <w:szCs w:val="22"/>
        </w:rPr>
      </w:pPr>
    </w:p>
    <w:p w14:paraId="17AA5C8E" w14:textId="715A186E" w:rsidR="00CF0B62" w:rsidRDefault="00CF0B62" w:rsidP="003A732A">
      <w:pPr>
        <w:jc w:val="both"/>
        <w:rPr>
          <w:sz w:val="22"/>
          <w:szCs w:val="22"/>
        </w:rPr>
      </w:pPr>
      <w:r>
        <w:rPr>
          <w:sz w:val="22"/>
          <w:szCs w:val="22"/>
        </w:rPr>
        <w:t>Acts 5:29 “</w:t>
      </w:r>
      <w:r w:rsidRPr="00CF0B62">
        <w:rPr>
          <w:sz w:val="22"/>
          <w:szCs w:val="22"/>
        </w:rPr>
        <w:t xml:space="preserve">Then Peter and the other apostles answered and said, </w:t>
      </w:r>
      <w:proofErr w:type="gramStart"/>
      <w:r w:rsidRPr="00CF0B62">
        <w:rPr>
          <w:sz w:val="22"/>
          <w:szCs w:val="22"/>
        </w:rPr>
        <w:t>We</w:t>
      </w:r>
      <w:proofErr w:type="gramEnd"/>
      <w:r w:rsidRPr="00CF0B62">
        <w:rPr>
          <w:sz w:val="22"/>
          <w:szCs w:val="22"/>
        </w:rPr>
        <w:t xml:space="preserve"> ought to obey God rather than men.</w:t>
      </w:r>
      <w:r>
        <w:rPr>
          <w:sz w:val="22"/>
          <w:szCs w:val="22"/>
        </w:rPr>
        <w:t>”</w:t>
      </w:r>
    </w:p>
    <w:p w14:paraId="2AF7305A" w14:textId="77777777" w:rsidR="00CF0B62" w:rsidRDefault="00CF0B62" w:rsidP="003A732A">
      <w:pPr>
        <w:jc w:val="both"/>
        <w:rPr>
          <w:sz w:val="22"/>
          <w:szCs w:val="22"/>
        </w:rPr>
      </w:pPr>
    </w:p>
    <w:p w14:paraId="0EBBC4C0" w14:textId="61857B6C" w:rsidR="00780690" w:rsidRDefault="00450568" w:rsidP="00E80B96">
      <w:pPr>
        <w:pStyle w:val="ListParagraph"/>
        <w:numPr>
          <w:ilvl w:val="0"/>
          <w:numId w:val="14"/>
        </w:numPr>
        <w:jc w:val="both"/>
        <w:rPr>
          <w:sz w:val="22"/>
          <w:szCs w:val="22"/>
        </w:rPr>
      </w:pPr>
      <w:r>
        <w:rPr>
          <w:sz w:val="22"/>
          <w:szCs w:val="22"/>
        </w:rPr>
        <w:t>Separation of church and state is an application of the authority of Scripture (2 Timothy 3:16-17).</w:t>
      </w:r>
    </w:p>
    <w:p w14:paraId="4A17D074" w14:textId="1CF6D10E" w:rsidR="00450568" w:rsidRDefault="00450568" w:rsidP="00450568">
      <w:pPr>
        <w:pStyle w:val="ListParagraph"/>
        <w:numPr>
          <w:ilvl w:val="1"/>
          <w:numId w:val="14"/>
        </w:numPr>
        <w:jc w:val="both"/>
        <w:rPr>
          <w:sz w:val="22"/>
          <w:szCs w:val="22"/>
        </w:rPr>
      </w:pPr>
      <w:r>
        <w:rPr>
          <w:sz w:val="22"/>
          <w:szCs w:val="22"/>
        </w:rPr>
        <w:t>Human governments (the state) are ordained by God to provide law and order (Romans 13:1-5).</w:t>
      </w:r>
    </w:p>
    <w:p w14:paraId="09CA197E" w14:textId="39DDF94D" w:rsidR="00450568" w:rsidRDefault="00450568" w:rsidP="00450568">
      <w:pPr>
        <w:pStyle w:val="ListParagraph"/>
        <w:numPr>
          <w:ilvl w:val="2"/>
          <w:numId w:val="14"/>
        </w:numPr>
        <w:jc w:val="both"/>
        <w:rPr>
          <w:sz w:val="22"/>
          <w:szCs w:val="22"/>
        </w:rPr>
      </w:pPr>
      <w:r>
        <w:rPr>
          <w:sz w:val="22"/>
          <w:szCs w:val="22"/>
        </w:rPr>
        <w:t>Governments are to punish evil and promote good (1 Peter 2:13-14).</w:t>
      </w:r>
    </w:p>
    <w:p w14:paraId="18490DF8" w14:textId="483AA617" w:rsidR="00450568" w:rsidRDefault="00450568" w:rsidP="00450568">
      <w:pPr>
        <w:pStyle w:val="ListParagraph"/>
        <w:numPr>
          <w:ilvl w:val="2"/>
          <w:numId w:val="14"/>
        </w:numPr>
        <w:jc w:val="both"/>
        <w:rPr>
          <w:sz w:val="22"/>
          <w:szCs w:val="22"/>
        </w:rPr>
      </w:pPr>
      <w:r>
        <w:rPr>
          <w:sz w:val="22"/>
          <w:szCs w:val="22"/>
        </w:rPr>
        <w:t>Christians are to honor governmental authorities and pray for their welfare (1 Peter 2:17; 1 Timothy 2:1-3).</w:t>
      </w:r>
    </w:p>
    <w:p w14:paraId="3A5AA563" w14:textId="03F84725" w:rsidR="00450568" w:rsidRDefault="00450568" w:rsidP="00450568">
      <w:pPr>
        <w:pStyle w:val="ListParagraph"/>
        <w:numPr>
          <w:ilvl w:val="2"/>
          <w:numId w:val="14"/>
        </w:numPr>
        <w:jc w:val="both"/>
        <w:rPr>
          <w:sz w:val="22"/>
          <w:szCs w:val="22"/>
        </w:rPr>
      </w:pPr>
      <w:r>
        <w:rPr>
          <w:sz w:val="22"/>
          <w:szCs w:val="22"/>
        </w:rPr>
        <w:t>Christians are to obey the government in all areas except laws that contradict the Scriptures (Acts 4:19-20; 5:29).</w:t>
      </w:r>
    </w:p>
    <w:p w14:paraId="6C1530A6" w14:textId="5DAD645F" w:rsidR="00450568" w:rsidRDefault="00A21523" w:rsidP="00450568">
      <w:pPr>
        <w:pStyle w:val="ListParagraph"/>
        <w:numPr>
          <w:ilvl w:val="1"/>
          <w:numId w:val="14"/>
        </w:numPr>
        <w:jc w:val="both"/>
        <w:rPr>
          <w:sz w:val="22"/>
          <w:szCs w:val="22"/>
        </w:rPr>
      </w:pPr>
      <w:r>
        <w:rPr>
          <w:sz w:val="22"/>
          <w:szCs w:val="22"/>
        </w:rPr>
        <w:t>The church is God’s instrument to promote the gospel of Jesus Christ throughout the world (Acts 1:8).</w:t>
      </w:r>
    </w:p>
    <w:p w14:paraId="287B5A3F" w14:textId="2380A731" w:rsidR="00A21523" w:rsidRDefault="00A21523" w:rsidP="00A21523">
      <w:pPr>
        <w:pStyle w:val="ListParagraph"/>
        <w:numPr>
          <w:ilvl w:val="2"/>
          <w:numId w:val="14"/>
        </w:numPr>
        <w:jc w:val="both"/>
        <w:rPr>
          <w:sz w:val="22"/>
          <w:szCs w:val="22"/>
        </w:rPr>
      </w:pPr>
      <w:r>
        <w:rPr>
          <w:sz w:val="22"/>
          <w:szCs w:val="22"/>
        </w:rPr>
        <w:t>The church is to focus on evangelism and making disciples (Matthew 28:19-20).</w:t>
      </w:r>
    </w:p>
    <w:p w14:paraId="60AE43AF" w14:textId="193CD3CB" w:rsidR="00A21523" w:rsidRDefault="00A21523" w:rsidP="00A21523">
      <w:pPr>
        <w:pStyle w:val="ListParagraph"/>
        <w:numPr>
          <w:ilvl w:val="2"/>
          <w:numId w:val="14"/>
        </w:numPr>
        <w:jc w:val="both"/>
        <w:rPr>
          <w:sz w:val="22"/>
          <w:szCs w:val="22"/>
        </w:rPr>
      </w:pPr>
      <w:r>
        <w:rPr>
          <w:sz w:val="22"/>
          <w:szCs w:val="22"/>
        </w:rPr>
        <w:t>The church is to carry on the ministry of Christ (Matthew 25:31-46).</w:t>
      </w:r>
    </w:p>
    <w:p w14:paraId="05D10B29" w14:textId="56052523" w:rsidR="00A21523" w:rsidRDefault="00A21523" w:rsidP="00A21523">
      <w:pPr>
        <w:pStyle w:val="ListParagraph"/>
        <w:numPr>
          <w:ilvl w:val="2"/>
          <w:numId w:val="14"/>
        </w:numPr>
        <w:jc w:val="both"/>
        <w:rPr>
          <w:sz w:val="22"/>
          <w:szCs w:val="22"/>
        </w:rPr>
      </w:pPr>
      <w:r>
        <w:rPr>
          <w:sz w:val="22"/>
          <w:szCs w:val="22"/>
        </w:rPr>
        <w:t>The church is to arm itself with the Sword of the Spirit to advance the gospel rather than the sword of human government to advance the church (Ephesians 4:24-32).</w:t>
      </w:r>
    </w:p>
    <w:p w14:paraId="44F8050A" w14:textId="77777777" w:rsidR="00D26EF8" w:rsidRDefault="00D26EF8" w:rsidP="00D26EF8">
      <w:pPr>
        <w:pStyle w:val="ListParagraph"/>
        <w:ind w:left="1800"/>
        <w:jc w:val="both"/>
        <w:rPr>
          <w:sz w:val="22"/>
          <w:szCs w:val="22"/>
        </w:rPr>
      </w:pPr>
    </w:p>
    <w:p w14:paraId="107AAB74" w14:textId="1C1CB6D1" w:rsidR="00A21523" w:rsidRDefault="00A21523" w:rsidP="00A21523">
      <w:pPr>
        <w:pStyle w:val="ListParagraph"/>
        <w:numPr>
          <w:ilvl w:val="0"/>
          <w:numId w:val="14"/>
        </w:numPr>
        <w:jc w:val="both"/>
        <w:rPr>
          <w:sz w:val="22"/>
          <w:szCs w:val="22"/>
        </w:rPr>
      </w:pPr>
      <w:r>
        <w:rPr>
          <w:sz w:val="22"/>
          <w:szCs w:val="22"/>
        </w:rPr>
        <w:t>Separation of church and state allows for a mutually beneficial relationship.</w:t>
      </w:r>
    </w:p>
    <w:p w14:paraId="1458FA38" w14:textId="6877CC88" w:rsidR="00A21523" w:rsidRDefault="00A21523" w:rsidP="00A21523">
      <w:pPr>
        <w:pStyle w:val="ListParagraph"/>
        <w:numPr>
          <w:ilvl w:val="1"/>
          <w:numId w:val="14"/>
        </w:numPr>
        <w:jc w:val="both"/>
        <w:rPr>
          <w:sz w:val="22"/>
          <w:szCs w:val="22"/>
        </w:rPr>
      </w:pPr>
      <w:r>
        <w:rPr>
          <w:sz w:val="22"/>
          <w:szCs w:val="22"/>
        </w:rPr>
        <w:t xml:space="preserve">All men and women should be able to free choose or reject Christ </w:t>
      </w:r>
      <w:r w:rsidR="00D26EF8">
        <w:rPr>
          <w:sz w:val="22"/>
          <w:szCs w:val="22"/>
        </w:rPr>
        <w:t xml:space="preserve">without the interference of the state </w:t>
      </w:r>
      <w:r>
        <w:rPr>
          <w:sz w:val="22"/>
          <w:szCs w:val="22"/>
        </w:rPr>
        <w:t>(John 3:16-20).</w:t>
      </w:r>
    </w:p>
    <w:p w14:paraId="626B5BBF" w14:textId="56906109" w:rsidR="00A21523" w:rsidRDefault="00D26EF8" w:rsidP="00A21523">
      <w:pPr>
        <w:pStyle w:val="ListParagraph"/>
        <w:numPr>
          <w:ilvl w:val="1"/>
          <w:numId w:val="14"/>
        </w:numPr>
        <w:jc w:val="both"/>
        <w:rPr>
          <w:sz w:val="22"/>
          <w:szCs w:val="22"/>
        </w:rPr>
      </w:pPr>
      <w:r>
        <w:rPr>
          <w:sz w:val="22"/>
          <w:szCs w:val="22"/>
        </w:rPr>
        <w:t>Churches should be composed of those who have freely chosen to trust Christ, to be baptized, and to join a church of their choosing (Acts 2:41-42</w:t>
      </w:r>
      <w:r w:rsidR="00D54BD2">
        <w:rPr>
          <w:sz w:val="22"/>
          <w:szCs w:val="22"/>
        </w:rPr>
        <w:t xml:space="preserve"> “they that </w:t>
      </w:r>
      <w:r w:rsidR="00D54BD2" w:rsidRPr="00D54BD2">
        <w:rPr>
          <w:b/>
          <w:bCs/>
          <w:sz w:val="22"/>
          <w:szCs w:val="22"/>
        </w:rPr>
        <w:t>gladly</w:t>
      </w:r>
      <w:r w:rsidR="00D54BD2">
        <w:rPr>
          <w:sz w:val="22"/>
          <w:szCs w:val="22"/>
        </w:rPr>
        <w:t xml:space="preserve"> received his word…”</w:t>
      </w:r>
      <w:r>
        <w:rPr>
          <w:sz w:val="22"/>
          <w:szCs w:val="22"/>
        </w:rPr>
        <w:t>).</w:t>
      </w:r>
    </w:p>
    <w:p w14:paraId="3224490F" w14:textId="4D6D0701" w:rsidR="00D26EF8" w:rsidRDefault="00D26EF8" w:rsidP="00A21523">
      <w:pPr>
        <w:pStyle w:val="ListParagraph"/>
        <w:numPr>
          <w:ilvl w:val="1"/>
          <w:numId w:val="14"/>
        </w:numPr>
        <w:jc w:val="both"/>
        <w:rPr>
          <w:sz w:val="22"/>
          <w:szCs w:val="22"/>
        </w:rPr>
      </w:pPr>
      <w:r>
        <w:rPr>
          <w:sz w:val="22"/>
          <w:szCs w:val="22"/>
        </w:rPr>
        <w:t>Churches should be supported by voluntary tithes and offerings, and not by state coercion (2 Corinthians 8:1-15</w:t>
      </w:r>
      <w:r w:rsidR="00D54BD2">
        <w:rPr>
          <w:sz w:val="22"/>
          <w:szCs w:val="22"/>
        </w:rPr>
        <w:t xml:space="preserve"> “For there must be first a </w:t>
      </w:r>
      <w:r w:rsidR="00D54BD2" w:rsidRPr="00E90FAA">
        <w:rPr>
          <w:b/>
          <w:bCs/>
          <w:sz w:val="22"/>
          <w:szCs w:val="22"/>
        </w:rPr>
        <w:t>willing</w:t>
      </w:r>
      <w:r w:rsidR="00D54BD2">
        <w:rPr>
          <w:sz w:val="22"/>
          <w:szCs w:val="22"/>
        </w:rPr>
        <w:t xml:space="preserve"> mind” vs.12</w:t>
      </w:r>
      <w:r>
        <w:rPr>
          <w:sz w:val="22"/>
          <w:szCs w:val="22"/>
        </w:rPr>
        <w:t>).</w:t>
      </w:r>
    </w:p>
    <w:p w14:paraId="415C07C6" w14:textId="74765596" w:rsidR="00D26EF8" w:rsidRDefault="00D26EF8" w:rsidP="00A21523">
      <w:pPr>
        <w:pStyle w:val="ListParagraph"/>
        <w:numPr>
          <w:ilvl w:val="1"/>
          <w:numId w:val="14"/>
        </w:numPr>
        <w:jc w:val="both"/>
        <w:rPr>
          <w:sz w:val="22"/>
          <w:szCs w:val="22"/>
        </w:rPr>
      </w:pPr>
      <w:r>
        <w:rPr>
          <w:sz w:val="22"/>
          <w:szCs w:val="22"/>
        </w:rPr>
        <w:t>Churches are to recognize no other authority over the church than Christ Himself (Ephesians 1:22; 4:15; 5:23</w:t>
      </w:r>
      <w:r w:rsidR="00E90FAA">
        <w:rPr>
          <w:sz w:val="22"/>
          <w:szCs w:val="22"/>
        </w:rPr>
        <w:t>, “</w:t>
      </w:r>
      <w:r w:rsidR="00E90FAA" w:rsidRPr="00B16DB1">
        <w:rPr>
          <w:b/>
          <w:bCs/>
          <w:sz w:val="22"/>
          <w:szCs w:val="22"/>
        </w:rPr>
        <w:t>Christ</w:t>
      </w:r>
      <w:r w:rsidR="00E90FAA">
        <w:rPr>
          <w:sz w:val="22"/>
          <w:szCs w:val="22"/>
        </w:rPr>
        <w:t xml:space="preserve">…the </w:t>
      </w:r>
      <w:r w:rsidR="00E90FAA" w:rsidRPr="00B16DB1">
        <w:rPr>
          <w:b/>
          <w:bCs/>
          <w:sz w:val="22"/>
          <w:szCs w:val="22"/>
        </w:rPr>
        <w:t>head</w:t>
      </w:r>
      <w:r w:rsidR="00E90FAA">
        <w:rPr>
          <w:sz w:val="22"/>
          <w:szCs w:val="22"/>
        </w:rPr>
        <w:t xml:space="preserve"> of the church”</w:t>
      </w:r>
      <w:r>
        <w:rPr>
          <w:sz w:val="22"/>
          <w:szCs w:val="22"/>
        </w:rPr>
        <w:t>).</w:t>
      </w:r>
    </w:p>
    <w:p w14:paraId="52FFFC8E" w14:textId="3C86D6E0" w:rsidR="00D26EF8" w:rsidRDefault="00D26EF8" w:rsidP="00A21523">
      <w:pPr>
        <w:pStyle w:val="ListParagraph"/>
        <w:numPr>
          <w:ilvl w:val="1"/>
          <w:numId w:val="14"/>
        </w:numPr>
        <w:jc w:val="both"/>
        <w:rPr>
          <w:sz w:val="22"/>
          <w:szCs w:val="22"/>
        </w:rPr>
      </w:pPr>
      <w:r>
        <w:rPr>
          <w:sz w:val="22"/>
          <w:szCs w:val="22"/>
        </w:rPr>
        <w:t xml:space="preserve"> Human government should protect religious freedom, and the church should promote </w:t>
      </w:r>
      <w:proofErr w:type="gramStart"/>
      <w:r>
        <w:rPr>
          <w:sz w:val="22"/>
          <w:szCs w:val="22"/>
        </w:rPr>
        <w:t>a healthy</w:t>
      </w:r>
      <w:proofErr w:type="gramEnd"/>
      <w:r>
        <w:rPr>
          <w:sz w:val="22"/>
          <w:szCs w:val="22"/>
        </w:rPr>
        <w:t xml:space="preserve"> respect and obedience to human government.</w:t>
      </w:r>
    </w:p>
    <w:p w14:paraId="17BED68A" w14:textId="6ABD9959" w:rsidR="00D26EF8" w:rsidRDefault="00D26EF8" w:rsidP="00A21523">
      <w:pPr>
        <w:pStyle w:val="ListParagraph"/>
        <w:numPr>
          <w:ilvl w:val="1"/>
          <w:numId w:val="14"/>
        </w:numPr>
        <w:jc w:val="both"/>
        <w:rPr>
          <w:sz w:val="22"/>
          <w:szCs w:val="22"/>
        </w:rPr>
      </w:pPr>
      <w:r>
        <w:rPr>
          <w:sz w:val="22"/>
          <w:szCs w:val="22"/>
        </w:rPr>
        <w:t>Church history has demonstrated that the union of church and state has been mutually destructive, leading to tyranny</w:t>
      </w:r>
      <w:r w:rsidR="007D748E">
        <w:rPr>
          <w:sz w:val="22"/>
          <w:szCs w:val="22"/>
        </w:rPr>
        <w:t xml:space="preserve"> of the church/state</w:t>
      </w:r>
      <w:r>
        <w:rPr>
          <w:sz w:val="22"/>
          <w:szCs w:val="22"/>
        </w:rPr>
        <w:t>, slavery</w:t>
      </w:r>
      <w:r w:rsidR="007D748E">
        <w:rPr>
          <w:sz w:val="22"/>
          <w:szCs w:val="22"/>
        </w:rPr>
        <w:t xml:space="preserve"> of the people</w:t>
      </w:r>
      <w:r>
        <w:rPr>
          <w:sz w:val="22"/>
          <w:szCs w:val="22"/>
        </w:rPr>
        <w:t xml:space="preserve">, and </w:t>
      </w:r>
      <w:r w:rsidR="007D748E">
        <w:rPr>
          <w:sz w:val="22"/>
          <w:szCs w:val="22"/>
        </w:rPr>
        <w:t>political unrest.</w:t>
      </w:r>
    </w:p>
    <w:p w14:paraId="472B074E" w14:textId="77777777" w:rsidR="007D748E" w:rsidRDefault="007D748E" w:rsidP="007D748E">
      <w:pPr>
        <w:pStyle w:val="ListParagraph"/>
        <w:ind w:left="1080"/>
        <w:jc w:val="both"/>
        <w:rPr>
          <w:sz w:val="22"/>
          <w:szCs w:val="22"/>
        </w:rPr>
      </w:pPr>
    </w:p>
    <w:p w14:paraId="4785EF47" w14:textId="06530C7E" w:rsidR="007D748E" w:rsidRDefault="003F7383" w:rsidP="007D748E">
      <w:pPr>
        <w:pStyle w:val="ListParagraph"/>
        <w:numPr>
          <w:ilvl w:val="0"/>
          <w:numId w:val="14"/>
        </w:numPr>
        <w:jc w:val="both"/>
        <w:rPr>
          <w:sz w:val="22"/>
          <w:szCs w:val="22"/>
        </w:rPr>
      </w:pPr>
      <w:r>
        <w:rPr>
          <w:sz w:val="22"/>
          <w:szCs w:val="22"/>
        </w:rPr>
        <w:t>Separation of church and state must not be misinterpreted</w:t>
      </w:r>
      <w:r w:rsidR="00CA16E8">
        <w:rPr>
          <w:sz w:val="22"/>
          <w:szCs w:val="22"/>
        </w:rPr>
        <w:t>.</w:t>
      </w:r>
    </w:p>
    <w:p w14:paraId="606A99AC" w14:textId="4DFBC850" w:rsidR="00CA16E8" w:rsidRDefault="00CA16E8" w:rsidP="00CA16E8">
      <w:pPr>
        <w:pStyle w:val="ListParagraph"/>
        <w:numPr>
          <w:ilvl w:val="1"/>
          <w:numId w:val="14"/>
        </w:numPr>
        <w:jc w:val="both"/>
        <w:rPr>
          <w:sz w:val="22"/>
          <w:szCs w:val="22"/>
        </w:rPr>
      </w:pPr>
      <w:r>
        <w:rPr>
          <w:sz w:val="22"/>
          <w:szCs w:val="22"/>
        </w:rPr>
        <w:t>Separation of church and state should not be weaponized to restrict the influence of the church on the government.  Christians should advocate for God’s will to be done on earth as it is done in heaven (Matthew 6:9-13).</w:t>
      </w:r>
    </w:p>
    <w:p w14:paraId="78261787" w14:textId="0918DBD5" w:rsidR="00CA16E8" w:rsidRDefault="00CA16E8" w:rsidP="00CA16E8">
      <w:pPr>
        <w:pStyle w:val="ListParagraph"/>
        <w:numPr>
          <w:ilvl w:val="1"/>
          <w:numId w:val="14"/>
        </w:numPr>
        <w:jc w:val="both"/>
        <w:rPr>
          <w:sz w:val="22"/>
          <w:szCs w:val="22"/>
        </w:rPr>
      </w:pPr>
      <w:r>
        <w:rPr>
          <w:sz w:val="22"/>
          <w:szCs w:val="22"/>
        </w:rPr>
        <w:t>Separation of church and state does not prohibit Christians from participating in the political process (Romans 13:1).  Christians have an obligation to use what freedoms they possess to vote for those who will best advocate for Christian values, and even to run for political offices as God directs.</w:t>
      </w:r>
    </w:p>
    <w:p w14:paraId="45D81215" w14:textId="77777777" w:rsidR="00551778" w:rsidRDefault="00551778" w:rsidP="00CA16E8">
      <w:pPr>
        <w:pStyle w:val="ListParagraph"/>
        <w:numPr>
          <w:ilvl w:val="1"/>
          <w:numId w:val="14"/>
        </w:numPr>
        <w:jc w:val="both"/>
        <w:rPr>
          <w:sz w:val="22"/>
          <w:szCs w:val="22"/>
        </w:rPr>
      </w:pPr>
      <w:r>
        <w:rPr>
          <w:sz w:val="22"/>
          <w:szCs w:val="22"/>
        </w:rPr>
        <w:t xml:space="preserve">Separation of church and state recognizes Christ’s distinction between human government and the church (Matthew 22:21).  Governments and churches should honor that distinction.  </w:t>
      </w:r>
    </w:p>
    <w:p w14:paraId="18BB2B91" w14:textId="59D251DF" w:rsidR="00551778" w:rsidRDefault="00551778" w:rsidP="00551778">
      <w:pPr>
        <w:pStyle w:val="ListParagraph"/>
        <w:numPr>
          <w:ilvl w:val="1"/>
          <w:numId w:val="14"/>
        </w:numPr>
        <w:jc w:val="both"/>
        <w:rPr>
          <w:sz w:val="22"/>
          <w:szCs w:val="22"/>
        </w:rPr>
      </w:pPr>
      <w:r>
        <w:rPr>
          <w:sz w:val="22"/>
          <w:szCs w:val="22"/>
        </w:rPr>
        <w:t>People should never be coerced by the state in matters of faith (2 Corinthians 10:3-4).</w:t>
      </w:r>
    </w:p>
    <w:p w14:paraId="169ACBFF" w14:textId="62534651" w:rsidR="00551778" w:rsidRDefault="00551778" w:rsidP="00551778">
      <w:pPr>
        <w:pStyle w:val="ListParagraph"/>
        <w:numPr>
          <w:ilvl w:val="1"/>
          <w:numId w:val="14"/>
        </w:numPr>
        <w:jc w:val="both"/>
        <w:rPr>
          <w:sz w:val="22"/>
          <w:szCs w:val="22"/>
        </w:rPr>
      </w:pPr>
      <w:r>
        <w:rPr>
          <w:sz w:val="22"/>
          <w:szCs w:val="22"/>
        </w:rPr>
        <w:t xml:space="preserve">Our belief in the separation of church and state should </w:t>
      </w:r>
      <w:proofErr w:type="gramStart"/>
      <w:r>
        <w:rPr>
          <w:sz w:val="22"/>
          <w:szCs w:val="22"/>
        </w:rPr>
        <w:t>result</w:t>
      </w:r>
      <w:proofErr w:type="gramEnd"/>
      <w:r>
        <w:rPr>
          <w:sz w:val="22"/>
          <w:szCs w:val="22"/>
        </w:rPr>
        <w:t xml:space="preserve"> our promotion of religious liberty for all.  All are to be fully persuaded in their own mind (Romans 14:5), knowing that </w:t>
      </w:r>
      <w:proofErr w:type="gramStart"/>
      <w:r w:rsidR="00BD3242">
        <w:rPr>
          <w:sz w:val="22"/>
          <w:szCs w:val="22"/>
        </w:rPr>
        <w:t>every one</w:t>
      </w:r>
      <w:proofErr w:type="gramEnd"/>
      <w:r w:rsidR="00BD3242">
        <w:rPr>
          <w:sz w:val="22"/>
          <w:szCs w:val="22"/>
        </w:rPr>
        <w:t xml:space="preserve"> will give account for himself before God (Romans 14:12). Therefore, we must seek to persuade every man’s conscience, rather than violate it (2 Corinthians 4:2).</w:t>
      </w:r>
    </w:p>
    <w:p w14:paraId="1E663E47" w14:textId="64304131" w:rsidR="00BD3242" w:rsidRDefault="0041757F" w:rsidP="00BD3242">
      <w:pPr>
        <w:pStyle w:val="ListParagraph"/>
        <w:numPr>
          <w:ilvl w:val="0"/>
          <w:numId w:val="14"/>
        </w:numPr>
        <w:jc w:val="both"/>
        <w:rPr>
          <w:sz w:val="22"/>
          <w:szCs w:val="22"/>
        </w:rPr>
      </w:pPr>
      <w:r>
        <w:rPr>
          <w:sz w:val="22"/>
          <w:szCs w:val="22"/>
        </w:rPr>
        <w:lastRenderedPageBreak/>
        <w:t>Separation of church and state and its influence on the first amendment.</w:t>
      </w:r>
    </w:p>
    <w:p w14:paraId="1050C92E" w14:textId="2C616ECD" w:rsidR="00BD3242" w:rsidRDefault="00BD3242" w:rsidP="00BD3242">
      <w:pPr>
        <w:pStyle w:val="ListParagraph"/>
        <w:numPr>
          <w:ilvl w:val="1"/>
          <w:numId w:val="14"/>
        </w:numPr>
        <w:jc w:val="both"/>
        <w:rPr>
          <w:sz w:val="22"/>
          <w:szCs w:val="22"/>
        </w:rPr>
      </w:pPr>
      <w:r>
        <w:rPr>
          <w:sz w:val="22"/>
          <w:szCs w:val="22"/>
        </w:rPr>
        <w:t xml:space="preserve">The Baptist belief of separation of church and state was very influential in the formation of the first amendment to the United States </w:t>
      </w:r>
      <w:r w:rsidR="0041757F">
        <w:rPr>
          <w:sz w:val="22"/>
          <w:szCs w:val="22"/>
        </w:rPr>
        <w:t>Constitution</w:t>
      </w:r>
      <w:r>
        <w:rPr>
          <w:sz w:val="22"/>
          <w:szCs w:val="22"/>
        </w:rPr>
        <w:t>.</w:t>
      </w:r>
    </w:p>
    <w:p w14:paraId="6F4DA251" w14:textId="30BC3CA0" w:rsidR="00BD3242" w:rsidRPr="00551778" w:rsidRDefault="00BD3242" w:rsidP="00BD3242">
      <w:pPr>
        <w:pStyle w:val="ListParagraph"/>
        <w:numPr>
          <w:ilvl w:val="1"/>
          <w:numId w:val="14"/>
        </w:numPr>
        <w:jc w:val="both"/>
        <w:rPr>
          <w:sz w:val="22"/>
          <w:szCs w:val="22"/>
        </w:rPr>
      </w:pPr>
      <w:r>
        <w:rPr>
          <w:sz w:val="22"/>
          <w:szCs w:val="22"/>
        </w:rPr>
        <w:t>It reads, “</w:t>
      </w:r>
      <w:r w:rsidRPr="00BD3242">
        <w:rPr>
          <w:sz w:val="22"/>
          <w:szCs w:val="22"/>
        </w:rPr>
        <w:t xml:space="preserve">Congress shall make no law respecting an </w:t>
      </w:r>
      <w:r w:rsidRPr="00BD3242">
        <w:rPr>
          <w:sz w:val="22"/>
          <w:szCs w:val="22"/>
          <w:u w:val="single"/>
        </w:rPr>
        <w:t xml:space="preserve">establishment of </w:t>
      </w:r>
      <w:proofErr w:type="gramStart"/>
      <w:r w:rsidRPr="00BD3242">
        <w:rPr>
          <w:sz w:val="22"/>
          <w:szCs w:val="22"/>
          <w:u w:val="single"/>
        </w:rPr>
        <w:t>religion</w:t>
      </w:r>
      <w:r w:rsidRPr="00BD3242">
        <w:rPr>
          <w:sz w:val="22"/>
          <w:szCs w:val="22"/>
        </w:rPr>
        <w:t>, or</w:t>
      </w:r>
      <w:proofErr w:type="gramEnd"/>
      <w:r w:rsidRPr="00BD3242">
        <w:rPr>
          <w:sz w:val="22"/>
          <w:szCs w:val="22"/>
        </w:rPr>
        <w:t xml:space="preserve"> </w:t>
      </w:r>
      <w:r w:rsidRPr="00BD3242">
        <w:rPr>
          <w:sz w:val="22"/>
          <w:szCs w:val="22"/>
          <w:u w:val="single"/>
        </w:rPr>
        <w:t>prohibiting the free exercise thereof</w:t>
      </w:r>
      <w:r w:rsidRPr="00BD3242">
        <w:rPr>
          <w:sz w:val="22"/>
          <w:szCs w:val="22"/>
        </w:rPr>
        <w:t xml:space="preserve">; or abridging the </w:t>
      </w:r>
      <w:r w:rsidRPr="00BD3242">
        <w:rPr>
          <w:sz w:val="22"/>
          <w:szCs w:val="22"/>
          <w:u w:val="single"/>
        </w:rPr>
        <w:t>freedom of speech</w:t>
      </w:r>
      <w:r w:rsidRPr="00BD3242">
        <w:rPr>
          <w:sz w:val="22"/>
          <w:szCs w:val="22"/>
        </w:rPr>
        <w:t xml:space="preserve">, or of </w:t>
      </w:r>
      <w:r w:rsidRPr="00BD3242">
        <w:rPr>
          <w:sz w:val="22"/>
          <w:szCs w:val="22"/>
          <w:u w:val="single"/>
        </w:rPr>
        <w:t>the press</w:t>
      </w:r>
      <w:r w:rsidRPr="00BD3242">
        <w:rPr>
          <w:sz w:val="22"/>
          <w:szCs w:val="22"/>
        </w:rPr>
        <w:t xml:space="preserve">; or the right of the people </w:t>
      </w:r>
      <w:r w:rsidRPr="00BD3242">
        <w:rPr>
          <w:sz w:val="22"/>
          <w:szCs w:val="22"/>
          <w:u w:val="single"/>
        </w:rPr>
        <w:t>peaceably to assemble</w:t>
      </w:r>
      <w:r w:rsidRPr="00BD3242">
        <w:rPr>
          <w:sz w:val="22"/>
          <w:szCs w:val="22"/>
        </w:rPr>
        <w:t xml:space="preserve">, and to </w:t>
      </w:r>
      <w:r w:rsidRPr="00BD3242">
        <w:rPr>
          <w:sz w:val="22"/>
          <w:szCs w:val="22"/>
          <w:u w:val="single"/>
        </w:rPr>
        <w:t>petition the Government for a redress of grievances.</w:t>
      </w:r>
      <w:r>
        <w:rPr>
          <w:sz w:val="22"/>
          <w:szCs w:val="22"/>
        </w:rPr>
        <w:t>”</w:t>
      </w:r>
    </w:p>
    <w:sectPr w:rsidR="00BD3242" w:rsidRPr="00551778" w:rsidSect="00F95C4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E37BA" w14:textId="77777777" w:rsidR="0009558D" w:rsidRDefault="0009558D" w:rsidP="00450568">
      <w:r>
        <w:separator/>
      </w:r>
    </w:p>
  </w:endnote>
  <w:endnote w:type="continuationSeparator" w:id="0">
    <w:p w14:paraId="4BE67255" w14:textId="77777777" w:rsidR="0009558D" w:rsidRDefault="0009558D" w:rsidP="00450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17D8A" w14:textId="77777777" w:rsidR="0009558D" w:rsidRDefault="0009558D" w:rsidP="00450568">
      <w:r>
        <w:separator/>
      </w:r>
    </w:p>
  </w:footnote>
  <w:footnote w:type="continuationSeparator" w:id="0">
    <w:p w14:paraId="3D6F29C8" w14:textId="77777777" w:rsidR="0009558D" w:rsidRDefault="0009558D" w:rsidP="004505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378B5"/>
    <w:multiLevelType w:val="hybridMultilevel"/>
    <w:tmpl w:val="1416F8D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93C0FA0"/>
    <w:multiLevelType w:val="hybridMultilevel"/>
    <w:tmpl w:val="29946D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E32E11"/>
    <w:multiLevelType w:val="hybridMultilevel"/>
    <w:tmpl w:val="F506ADB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AF06CD4"/>
    <w:multiLevelType w:val="hybridMultilevel"/>
    <w:tmpl w:val="AF4A4C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1844E8F"/>
    <w:multiLevelType w:val="hybridMultilevel"/>
    <w:tmpl w:val="435A46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3264290"/>
    <w:multiLevelType w:val="hybridMultilevel"/>
    <w:tmpl w:val="AA7244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7734645"/>
    <w:multiLevelType w:val="hybridMultilevel"/>
    <w:tmpl w:val="34A03F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7BD58ED"/>
    <w:multiLevelType w:val="hybridMultilevel"/>
    <w:tmpl w:val="A8B6FD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5583A0B"/>
    <w:multiLevelType w:val="hybridMultilevel"/>
    <w:tmpl w:val="55C033D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666173FD"/>
    <w:multiLevelType w:val="hybridMultilevel"/>
    <w:tmpl w:val="969A1B8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D371ABE"/>
    <w:multiLevelType w:val="hybridMultilevel"/>
    <w:tmpl w:val="55C033D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86D339B"/>
    <w:multiLevelType w:val="hybridMultilevel"/>
    <w:tmpl w:val="D896AEE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A0020F3"/>
    <w:multiLevelType w:val="hybridMultilevel"/>
    <w:tmpl w:val="7FEE30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E78143B"/>
    <w:multiLevelType w:val="hybridMultilevel"/>
    <w:tmpl w:val="AD68F19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68882972">
    <w:abstractNumId w:val="10"/>
  </w:num>
  <w:num w:numId="2" w16cid:durableId="695623319">
    <w:abstractNumId w:val="5"/>
  </w:num>
  <w:num w:numId="3" w16cid:durableId="71196704">
    <w:abstractNumId w:val="8"/>
  </w:num>
  <w:num w:numId="4" w16cid:durableId="183443831">
    <w:abstractNumId w:val="11"/>
  </w:num>
  <w:num w:numId="5" w16cid:durableId="611209890">
    <w:abstractNumId w:val="7"/>
  </w:num>
  <w:num w:numId="6" w16cid:durableId="207227539">
    <w:abstractNumId w:val="9"/>
  </w:num>
  <w:num w:numId="7" w16cid:durableId="1415198981">
    <w:abstractNumId w:val="2"/>
  </w:num>
  <w:num w:numId="8" w16cid:durableId="2040468014">
    <w:abstractNumId w:val="4"/>
  </w:num>
  <w:num w:numId="9" w16cid:durableId="217204790">
    <w:abstractNumId w:val="12"/>
  </w:num>
  <w:num w:numId="10" w16cid:durableId="630326535">
    <w:abstractNumId w:val="13"/>
  </w:num>
  <w:num w:numId="11" w16cid:durableId="994836513">
    <w:abstractNumId w:val="1"/>
  </w:num>
  <w:num w:numId="12" w16cid:durableId="2092192296">
    <w:abstractNumId w:val="0"/>
  </w:num>
  <w:num w:numId="13" w16cid:durableId="2100365730">
    <w:abstractNumId w:val="3"/>
  </w:num>
  <w:num w:numId="14" w16cid:durableId="7318545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88D"/>
    <w:rsid w:val="0002252A"/>
    <w:rsid w:val="0002724B"/>
    <w:rsid w:val="00066743"/>
    <w:rsid w:val="000713ED"/>
    <w:rsid w:val="0009558D"/>
    <w:rsid w:val="000D0418"/>
    <w:rsid w:val="000E2780"/>
    <w:rsid w:val="000F6C56"/>
    <w:rsid w:val="00102266"/>
    <w:rsid w:val="00110A8D"/>
    <w:rsid w:val="00135FAE"/>
    <w:rsid w:val="00155681"/>
    <w:rsid w:val="0018371F"/>
    <w:rsid w:val="0019024D"/>
    <w:rsid w:val="0019157E"/>
    <w:rsid w:val="0019234D"/>
    <w:rsid w:val="0019643F"/>
    <w:rsid w:val="001A5100"/>
    <w:rsid w:val="001B4D6A"/>
    <w:rsid w:val="001C342B"/>
    <w:rsid w:val="001E1683"/>
    <w:rsid w:val="001F6BF1"/>
    <w:rsid w:val="002108A3"/>
    <w:rsid w:val="0021199F"/>
    <w:rsid w:val="002234F6"/>
    <w:rsid w:val="00225AB2"/>
    <w:rsid w:val="0023110F"/>
    <w:rsid w:val="00252AF1"/>
    <w:rsid w:val="002670C0"/>
    <w:rsid w:val="00270F02"/>
    <w:rsid w:val="0029143C"/>
    <w:rsid w:val="002A3986"/>
    <w:rsid w:val="002A492E"/>
    <w:rsid w:val="002B3E48"/>
    <w:rsid w:val="002C4D90"/>
    <w:rsid w:val="002D1CFC"/>
    <w:rsid w:val="002E45BC"/>
    <w:rsid w:val="002E4E43"/>
    <w:rsid w:val="003250B2"/>
    <w:rsid w:val="00343883"/>
    <w:rsid w:val="003514AB"/>
    <w:rsid w:val="00351CF4"/>
    <w:rsid w:val="003666E8"/>
    <w:rsid w:val="00366788"/>
    <w:rsid w:val="003774AB"/>
    <w:rsid w:val="003A732A"/>
    <w:rsid w:val="003B23F0"/>
    <w:rsid w:val="003C199B"/>
    <w:rsid w:val="003C1DF3"/>
    <w:rsid w:val="003C628A"/>
    <w:rsid w:val="003D7708"/>
    <w:rsid w:val="003F33CA"/>
    <w:rsid w:val="003F7383"/>
    <w:rsid w:val="004163FC"/>
    <w:rsid w:val="0041757F"/>
    <w:rsid w:val="00424E2A"/>
    <w:rsid w:val="004378A2"/>
    <w:rsid w:val="00437998"/>
    <w:rsid w:val="0044031A"/>
    <w:rsid w:val="00440EE3"/>
    <w:rsid w:val="0044572B"/>
    <w:rsid w:val="00450568"/>
    <w:rsid w:val="00464901"/>
    <w:rsid w:val="00473C7E"/>
    <w:rsid w:val="0047483A"/>
    <w:rsid w:val="00480843"/>
    <w:rsid w:val="00480E95"/>
    <w:rsid w:val="004926AA"/>
    <w:rsid w:val="004B1C80"/>
    <w:rsid w:val="004C77A3"/>
    <w:rsid w:val="004E008B"/>
    <w:rsid w:val="004E4868"/>
    <w:rsid w:val="004E4A7D"/>
    <w:rsid w:val="004F638C"/>
    <w:rsid w:val="00512602"/>
    <w:rsid w:val="0052145F"/>
    <w:rsid w:val="00523509"/>
    <w:rsid w:val="00525EE3"/>
    <w:rsid w:val="00533E6D"/>
    <w:rsid w:val="005423DE"/>
    <w:rsid w:val="00542828"/>
    <w:rsid w:val="00551778"/>
    <w:rsid w:val="00592D50"/>
    <w:rsid w:val="005B66D4"/>
    <w:rsid w:val="005D5403"/>
    <w:rsid w:val="005E240D"/>
    <w:rsid w:val="005E3F97"/>
    <w:rsid w:val="005F6067"/>
    <w:rsid w:val="00600A2F"/>
    <w:rsid w:val="00613F3E"/>
    <w:rsid w:val="006220A3"/>
    <w:rsid w:val="006263F1"/>
    <w:rsid w:val="00630B29"/>
    <w:rsid w:val="00671780"/>
    <w:rsid w:val="00683CFE"/>
    <w:rsid w:val="006914BC"/>
    <w:rsid w:val="00697C5E"/>
    <w:rsid w:val="006A08C9"/>
    <w:rsid w:val="006B08A8"/>
    <w:rsid w:val="006C2DB3"/>
    <w:rsid w:val="006C3187"/>
    <w:rsid w:val="006D1AAF"/>
    <w:rsid w:val="006F7188"/>
    <w:rsid w:val="007259F6"/>
    <w:rsid w:val="00742A84"/>
    <w:rsid w:val="00751794"/>
    <w:rsid w:val="00766939"/>
    <w:rsid w:val="00780690"/>
    <w:rsid w:val="007809B4"/>
    <w:rsid w:val="007873B7"/>
    <w:rsid w:val="007927BD"/>
    <w:rsid w:val="00795889"/>
    <w:rsid w:val="00796B52"/>
    <w:rsid w:val="007A2229"/>
    <w:rsid w:val="007A502D"/>
    <w:rsid w:val="007D748E"/>
    <w:rsid w:val="008026F3"/>
    <w:rsid w:val="008032FA"/>
    <w:rsid w:val="00813B0D"/>
    <w:rsid w:val="00820F65"/>
    <w:rsid w:val="0083512C"/>
    <w:rsid w:val="00842233"/>
    <w:rsid w:val="00842B2B"/>
    <w:rsid w:val="0085055B"/>
    <w:rsid w:val="00851AC3"/>
    <w:rsid w:val="00851B50"/>
    <w:rsid w:val="00875A76"/>
    <w:rsid w:val="00890F1D"/>
    <w:rsid w:val="008C217A"/>
    <w:rsid w:val="008C647A"/>
    <w:rsid w:val="008D4303"/>
    <w:rsid w:val="008D69F5"/>
    <w:rsid w:val="008F48CE"/>
    <w:rsid w:val="00901877"/>
    <w:rsid w:val="009122AB"/>
    <w:rsid w:val="00925B54"/>
    <w:rsid w:val="009436CC"/>
    <w:rsid w:val="00944C22"/>
    <w:rsid w:val="00945920"/>
    <w:rsid w:val="00965386"/>
    <w:rsid w:val="0096660C"/>
    <w:rsid w:val="009925A2"/>
    <w:rsid w:val="009B6506"/>
    <w:rsid w:val="009D479E"/>
    <w:rsid w:val="009F5747"/>
    <w:rsid w:val="009F7627"/>
    <w:rsid w:val="009F7CD5"/>
    <w:rsid w:val="00A122E9"/>
    <w:rsid w:val="00A13E0B"/>
    <w:rsid w:val="00A21523"/>
    <w:rsid w:val="00A3625D"/>
    <w:rsid w:val="00A55DB8"/>
    <w:rsid w:val="00A65828"/>
    <w:rsid w:val="00AA7A64"/>
    <w:rsid w:val="00AB3B37"/>
    <w:rsid w:val="00AC3521"/>
    <w:rsid w:val="00AD4D2A"/>
    <w:rsid w:val="00AF260A"/>
    <w:rsid w:val="00AF76EB"/>
    <w:rsid w:val="00B03968"/>
    <w:rsid w:val="00B16DB1"/>
    <w:rsid w:val="00B17666"/>
    <w:rsid w:val="00B247A6"/>
    <w:rsid w:val="00B25606"/>
    <w:rsid w:val="00B26719"/>
    <w:rsid w:val="00B42F5D"/>
    <w:rsid w:val="00B637AB"/>
    <w:rsid w:val="00B65B2A"/>
    <w:rsid w:val="00B7657B"/>
    <w:rsid w:val="00B83818"/>
    <w:rsid w:val="00B8737C"/>
    <w:rsid w:val="00B97577"/>
    <w:rsid w:val="00BB274A"/>
    <w:rsid w:val="00BD3242"/>
    <w:rsid w:val="00C169C6"/>
    <w:rsid w:val="00C41F40"/>
    <w:rsid w:val="00C4388D"/>
    <w:rsid w:val="00C46055"/>
    <w:rsid w:val="00C51092"/>
    <w:rsid w:val="00C57D7A"/>
    <w:rsid w:val="00C679B9"/>
    <w:rsid w:val="00C73ADB"/>
    <w:rsid w:val="00CA16E8"/>
    <w:rsid w:val="00CC72EB"/>
    <w:rsid w:val="00CF0B62"/>
    <w:rsid w:val="00D06F4B"/>
    <w:rsid w:val="00D11720"/>
    <w:rsid w:val="00D13525"/>
    <w:rsid w:val="00D135AE"/>
    <w:rsid w:val="00D17F0C"/>
    <w:rsid w:val="00D26EF8"/>
    <w:rsid w:val="00D30205"/>
    <w:rsid w:val="00D31C42"/>
    <w:rsid w:val="00D526B7"/>
    <w:rsid w:val="00D54BD2"/>
    <w:rsid w:val="00D9175C"/>
    <w:rsid w:val="00D91F8D"/>
    <w:rsid w:val="00DA2004"/>
    <w:rsid w:val="00DE5E09"/>
    <w:rsid w:val="00DF1DB7"/>
    <w:rsid w:val="00DF2D59"/>
    <w:rsid w:val="00E11524"/>
    <w:rsid w:val="00E154CD"/>
    <w:rsid w:val="00E520A3"/>
    <w:rsid w:val="00E52EDD"/>
    <w:rsid w:val="00E76128"/>
    <w:rsid w:val="00E80B96"/>
    <w:rsid w:val="00E90FAA"/>
    <w:rsid w:val="00E93343"/>
    <w:rsid w:val="00EA1892"/>
    <w:rsid w:val="00EA6ECA"/>
    <w:rsid w:val="00ED6406"/>
    <w:rsid w:val="00EE6D14"/>
    <w:rsid w:val="00F1397D"/>
    <w:rsid w:val="00F26CE0"/>
    <w:rsid w:val="00F47782"/>
    <w:rsid w:val="00F565A7"/>
    <w:rsid w:val="00F629DD"/>
    <w:rsid w:val="00F95C46"/>
    <w:rsid w:val="00FA7204"/>
    <w:rsid w:val="00FB5A63"/>
    <w:rsid w:val="00FC7EDC"/>
    <w:rsid w:val="00FD5A34"/>
    <w:rsid w:val="00FE4ECF"/>
    <w:rsid w:val="00FF1ABD"/>
    <w:rsid w:val="00FF6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68964"/>
  <w15:chartTrackingRefBased/>
  <w15:docId w15:val="{3C67B146-A44A-4D4F-B6B9-6C944ACCC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38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38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38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38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38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388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388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388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388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8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38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38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38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38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38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38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8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88D"/>
    <w:rPr>
      <w:rFonts w:eastAsiaTheme="majorEastAsia" w:cstheme="majorBidi"/>
      <w:color w:val="272727" w:themeColor="text1" w:themeTint="D8"/>
    </w:rPr>
  </w:style>
  <w:style w:type="paragraph" w:styleId="Title">
    <w:name w:val="Title"/>
    <w:basedOn w:val="Normal"/>
    <w:next w:val="Normal"/>
    <w:link w:val="TitleChar"/>
    <w:uiPriority w:val="10"/>
    <w:qFormat/>
    <w:rsid w:val="00C438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8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88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38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88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4388D"/>
    <w:rPr>
      <w:i/>
      <w:iCs/>
      <w:color w:val="404040" w:themeColor="text1" w:themeTint="BF"/>
    </w:rPr>
  </w:style>
  <w:style w:type="paragraph" w:styleId="ListParagraph">
    <w:name w:val="List Paragraph"/>
    <w:basedOn w:val="Normal"/>
    <w:uiPriority w:val="34"/>
    <w:qFormat/>
    <w:rsid w:val="00C4388D"/>
    <w:pPr>
      <w:ind w:left="720"/>
      <w:contextualSpacing/>
    </w:pPr>
  </w:style>
  <w:style w:type="character" w:styleId="IntenseEmphasis">
    <w:name w:val="Intense Emphasis"/>
    <w:basedOn w:val="DefaultParagraphFont"/>
    <w:uiPriority w:val="21"/>
    <w:qFormat/>
    <w:rsid w:val="00C4388D"/>
    <w:rPr>
      <w:i/>
      <w:iCs/>
      <w:color w:val="0F4761" w:themeColor="accent1" w:themeShade="BF"/>
    </w:rPr>
  </w:style>
  <w:style w:type="paragraph" w:styleId="IntenseQuote">
    <w:name w:val="Intense Quote"/>
    <w:basedOn w:val="Normal"/>
    <w:next w:val="Normal"/>
    <w:link w:val="IntenseQuoteChar"/>
    <w:uiPriority w:val="30"/>
    <w:qFormat/>
    <w:rsid w:val="00C438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388D"/>
    <w:rPr>
      <w:i/>
      <w:iCs/>
      <w:color w:val="0F4761" w:themeColor="accent1" w:themeShade="BF"/>
    </w:rPr>
  </w:style>
  <w:style w:type="character" w:styleId="IntenseReference">
    <w:name w:val="Intense Reference"/>
    <w:basedOn w:val="DefaultParagraphFont"/>
    <w:uiPriority w:val="32"/>
    <w:qFormat/>
    <w:rsid w:val="00C4388D"/>
    <w:rPr>
      <w:b/>
      <w:bCs/>
      <w:smallCaps/>
      <w:color w:val="0F4761" w:themeColor="accent1" w:themeShade="BF"/>
      <w:spacing w:val="5"/>
    </w:rPr>
  </w:style>
  <w:style w:type="paragraph" w:styleId="NormalWeb">
    <w:name w:val="Normal (Web)"/>
    <w:basedOn w:val="Normal"/>
    <w:uiPriority w:val="99"/>
    <w:semiHidden/>
    <w:unhideWhenUsed/>
    <w:rsid w:val="0019024D"/>
    <w:rPr>
      <w:rFonts w:ascii="Times New Roman" w:hAnsi="Times New Roman" w:cs="Times New Roman"/>
    </w:rPr>
  </w:style>
  <w:style w:type="paragraph" w:styleId="Header">
    <w:name w:val="header"/>
    <w:basedOn w:val="Normal"/>
    <w:link w:val="HeaderChar"/>
    <w:uiPriority w:val="99"/>
    <w:unhideWhenUsed/>
    <w:rsid w:val="00450568"/>
    <w:pPr>
      <w:tabs>
        <w:tab w:val="center" w:pos="4680"/>
        <w:tab w:val="right" w:pos="9360"/>
      </w:tabs>
    </w:pPr>
  </w:style>
  <w:style w:type="character" w:customStyle="1" w:styleId="HeaderChar">
    <w:name w:val="Header Char"/>
    <w:basedOn w:val="DefaultParagraphFont"/>
    <w:link w:val="Header"/>
    <w:uiPriority w:val="99"/>
    <w:rsid w:val="00450568"/>
  </w:style>
  <w:style w:type="paragraph" w:styleId="Footer">
    <w:name w:val="footer"/>
    <w:basedOn w:val="Normal"/>
    <w:link w:val="FooterChar"/>
    <w:uiPriority w:val="99"/>
    <w:unhideWhenUsed/>
    <w:rsid w:val="00450568"/>
    <w:pPr>
      <w:tabs>
        <w:tab w:val="center" w:pos="4680"/>
        <w:tab w:val="right" w:pos="9360"/>
      </w:tabs>
    </w:pPr>
  </w:style>
  <w:style w:type="character" w:customStyle="1" w:styleId="FooterChar">
    <w:name w:val="Footer Char"/>
    <w:basedOn w:val="DefaultParagraphFont"/>
    <w:link w:val="Footer"/>
    <w:uiPriority w:val="99"/>
    <w:rsid w:val="00450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316</TotalTime>
  <Pages>2</Pages>
  <Words>762</Words>
  <Characters>3365</Characters>
  <Application>Microsoft Office Word</Application>
  <DocSecurity>0</DocSecurity>
  <Lines>63</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Barber</dc:creator>
  <cp:keywords/>
  <dc:description/>
  <cp:lastModifiedBy>Nathan Barber</cp:lastModifiedBy>
  <cp:revision>7</cp:revision>
  <cp:lastPrinted>2026-07-26T00:03:00Z</cp:lastPrinted>
  <dcterms:created xsi:type="dcterms:W3CDTF">2026-07-25T18:49:00Z</dcterms:created>
  <dcterms:modified xsi:type="dcterms:W3CDTF">2026-07-26T00:04:00Z</dcterms:modified>
</cp:coreProperties>
</file>